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</w:pPr>
    </w:p>
    <w:tbl>
      <w:tblPr>
        <w:tblStyle w:val="3"/>
        <w:tblpPr w:leftFromText="180" w:rightFromText="180" w:vertAnchor="page" w:horzAnchor="page" w:tblpX="2750" w:tblpY="1748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4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会议报名表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2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会议名称：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关于律所涉税事项培训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26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2019年4月9日下午14：00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26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会议地点：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中山宾馆（市庄路57号）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律所名称：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9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参会人员姓名：</w:t>
            </w:r>
          </w:p>
        </w:tc>
        <w:tc>
          <w:tcPr>
            <w:tcW w:w="43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9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电话：</w:t>
            </w:r>
          </w:p>
        </w:tc>
        <w:tc>
          <w:tcPr>
            <w:tcW w:w="43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2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注意事项：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报名截止至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2019年4月5日，下午17：00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2、报名邮箱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sjzlxcszw@163.com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9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9DF7CFA" w:usb2="00000016" w:usb3="00000000" w:csb0="601E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47174"/>
    <w:rsid w:val="09B341F9"/>
    <w:rsid w:val="0CD83800"/>
    <w:rsid w:val="16C47174"/>
    <w:rsid w:val="34F23236"/>
    <w:rsid w:val="3CF30DD1"/>
    <w:rsid w:val="44834DD9"/>
    <w:rsid w:val="4F673994"/>
    <w:rsid w:val="533E3FFB"/>
    <w:rsid w:val="72AF51F3"/>
    <w:rsid w:val="795F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2019-03-28T07:13:00Z</dcterms:created>
  <dc:creator>后知后觉</dc:creator>
  <cp:lastModifiedBy>WPS_126889456</cp:lastModifiedBy>
  <dcterms:modified xsi:type="dcterms:W3CDTF">2019-04-01T07:01:21Z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