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540" w:lineRule="exact"/>
        <w:jc w:val="both"/>
        <w:rPr>
          <w:rFonts w:hint="eastAsia" w:hAnsi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r>
        <w:rPr>
          <w:rFonts w:hint="eastAsia" w:hAnsi="黑体"/>
          <w:sz w:val="32"/>
          <w:szCs w:val="32"/>
        </w:rPr>
        <w:t xml:space="preserve">                                               </w:t>
      </w:r>
      <w:r>
        <w:rPr>
          <w:rFonts w:hAnsi="黑体"/>
          <w:sz w:val="32"/>
          <w:szCs w:val="32"/>
        </w:rPr>
        <w:t xml:space="preserve">       </w:t>
      </w:r>
      <w:r>
        <w:rPr>
          <w:rFonts w:hint="eastAsia" w:hAnsi="黑体"/>
          <w:sz w:val="32"/>
          <w:szCs w:val="32"/>
        </w:rPr>
        <w:t xml:space="preserve">            </w:t>
      </w:r>
    </w:p>
    <w:p>
      <w:pPr>
        <w:widowControl w:val="0"/>
        <w:adjustRightInd/>
        <w:snapToGrid/>
        <w:spacing w:after="0" w:line="5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青年律师领军人才训练营报名表</w:t>
      </w:r>
    </w:p>
    <w:tbl>
      <w:tblPr>
        <w:tblStyle w:val="4"/>
        <w:tblW w:w="15309" w:type="dxa"/>
        <w:jc w:val="center"/>
        <w:tblInd w:w="-11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850"/>
        <w:gridCol w:w="2552"/>
        <w:gridCol w:w="3260"/>
        <w:gridCol w:w="1701"/>
        <w:gridCol w:w="1389"/>
        <w:gridCol w:w="2864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spacing w:after="0"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after="0"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spacing w:after="0" w:line="4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担任协会职务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spacing w:after="0"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联系地址及所在律师事务所名称、职务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after="0"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spacing w:after="0"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微信号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spacing w:after="0" w:line="4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after="0" w:line="420" w:lineRule="exac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  <w:r>
              <w:rPr>
                <w:rFonts w:hint="eastAsia"/>
                <w:b/>
                <w:sz w:val="24"/>
                <w:szCs w:val="24"/>
              </w:rPr>
              <w:t>（参加期次）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spacing w:after="0" w:line="5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after="0" w:line="5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spacing w:after="0" w:line="5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  <w:noWrap w:val="0"/>
            <w:vAlign w:val="center"/>
          </w:tcPr>
          <w:p>
            <w:pPr>
              <w:spacing w:after="0" w:line="5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after="0" w:line="5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389" w:type="dxa"/>
            <w:noWrap w:val="0"/>
            <w:vAlign w:val="top"/>
          </w:tcPr>
          <w:p>
            <w:pPr>
              <w:spacing w:after="0"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64" w:type="dxa"/>
            <w:noWrap w:val="0"/>
            <w:vAlign w:val="center"/>
          </w:tcPr>
          <w:p>
            <w:pPr>
              <w:spacing w:after="0"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after="0" w:line="5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spacing w:after="0" w:line="5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after="0" w:line="5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spacing w:after="0" w:line="5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  <w:noWrap w:val="0"/>
            <w:vAlign w:val="center"/>
          </w:tcPr>
          <w:p>
            <w:pPr>
              <w:spacing w:after="0" w:line="5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after="0" w:line="5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389" w:type="dxa"/>
            <w:noWrap w:val="0"/>
            <w:vAlign w:val="top"/>
          </w:tcPr>
          <w:p>
            <w:pPr>
              <w:spacing w:after="0"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64" w:type="dxa"/>
            <w:noWrap w:val="0"/>
            <w:vAlign w:val="center"/>
          </w:tcPr>
          <w:p>
            <w:pPr>
              <w:spacing w:after="0"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after="0" w:line="5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spacing w:after="0" w:line="5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after="0" w:line="5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spacing w:after="0" w:line="5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  <w:noWrap w:val="0"/>
            <w:vAlign w:val="center"/>
          </w:tcPr>
          <w:p>
            <w:pPr>
              <w:spacing w:after="0" w:line="5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after="0" w:line="5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389" w:type="dxa"/>
            <w:noWrap w:val="0"/>
            <w:vAlign w:val="top"/>
          </w:tcPr>
          <w:p>
            <w:pPr>
              <w:spacing w:after="0"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64" w:type="dxa"/>
            <w:noWrap w:val="0"/>
            <w:vAlign w:val="center"/>
          </w:tcPr>
          <w:p>
            <w:pPr>
              <w:spacing w:after="0"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after="0" w:line="5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spacing w:after="0" w:line="5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after="0" w:line="5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spacing w:after="0" w:line="5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  <w:noWrap w:val="0"/>
            <w:vAlign w:val="center"/>
          </w:tcPr>
          <w:p>
            <w:pPr>
              <w:spacing w:after="0" w:line="5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after="0" w:line="5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389" w:type="dxa"/>
            <w:noWrap w:val="0"/>
            <w:vAlign w:val="top"/>
          </w:tcPr>
          <w:p>
            <w:pPr>
              <w:spacing w:after="0"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64" w:type="dxa"/>
            <w:noWrap w:val="0"/>
            <w:vAlign w:val="center"/>
          </w:tcPr>
          <w:p>
            <w:pPr>
              <w:spacing w:after="0"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after="0" w:line="5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spacing w:after="0" w:line="5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after="0" w:line="5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spacing w:after="0" w:line="5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  <w:noWrap w:val="0"/>
            <w:vAlign w:val="center"/>
          </w:tcPr>
          <w:p>
            <w:pPr>
              <w:spacing w:after="0" w:line="5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after="0" w:line="5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389" w:type="dxa"/>
            <w:noWrap w:val="0"/>
            <w:vAlign w:val="top"/>
          </w:tcPr>
          <w:p>
            <w:pPr>
              <w:spacing w:after="0"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64" w:type="dxa"/>
            <w:noWrap w:val="0"/>
            <w:vAlign w:val="center"/>
          </w:tcPr>
          <w:p>
            <w:pPr>
              <w:spacing w:after="0"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after="0" w:line="5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spacing w:after="0" w:line="5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after="0" w:line="5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spacing w:after="0" w:line="5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  <w:noWrap w:val="0"/>
            <w:vAlign w:val="center"/>
          </w:tcPr>
          <w:p>
            <w:pPr>
              <w:spacing w:after="0" w:line="5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after="0" w:line="5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389" w:type="dxa"/>
            <w:noWrap w:val="0"/>
            <w:vAlign w:val="top"/>
          </w:tcPr>
          <w:p>
            <w:pPr>
              <w:spacing w:after="0"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64" w:type="dxa"/>
            <w:noWrap w:val="0"/>
            <w:vAlign w:val="center"/>
          </w:tcPr>
          <w:p>
            <w:pPr>
              <w:spacing w:after="0"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after="0" w:line="500" w:lineRule="exact"/>
              <w:jc w:val="center"/>
              <w:rPr>
                <w:sz w:val="28"/>
                <w:szCs w:val="28"/>
              </w:rPr>
            </w:pPr>
          </w:p>
        </w:tc>
      </w:tr>
    </w:tbl>
    <w:p>
      <w:pPr>
        <w:widowControl w:val="0"/>
        <w:spacing w:after="0" w:line="600" w:lineRule="exact"/>
        <w:jc w:val="both"/>
        <w:rPr>
          <w:rFonts w:hAnsi="黑体"/>
          <w:sz w:val="32"/>
          <w:szCs w:val="32"/>
        </w:rPr>
        <w:sectPr>
          <w:pgSz w:w="16838" w:h="11906" w:orient="landscape"/>
          <w:pgMar w:top="1797" w:right="1440" w:bottom="1797" w:left="1440" w:header="851" w:footer="992" w:gutter="0"/>
          <w:pgNumType w:fmt="numberInDash"/>
          <w:cols w:space="425" w:num="1"/>
          <w:docGrid w:linePitch="408" w:charSpace="0"/>
        </w:sectPr>
      </w:pPr>
      <w:bookmarkStart w:id="0" w:name="_GoBack"/>
      <w:bookmarkEnd w:id="0"/>
    </w:p>
    <w:p>
      <w:pPr>
        <w:widowControl w:val="0"/>
        <w:spacing w:after="0" w:line="640" w:lineRule="exact"/>
        <w:jc w:val="both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widowControl w:val="0"/>
        <w:spacing w:after="0" w:line="640" w:lineRule="exact"/>
        <w:jc w:val="center"/>
        <w:rPr>
          <w:rFonts w:hint="eastAsia" w:ascii="方正小标宋简体" w:eastAsia="方正小标宋简体"/>
          <w:sz w:val="52"/>
          <w:szCs w:val="52"/>
        </w:rPr>
      </w:pPr>
    </w:p>
    <w:p>
      <w:pPr>
        <w:widowControl w:val="0"/>
        <w:spacing w:after="0" w:line="640" w:lineRule="exact"/>
        <w:jc w:val="center"/>
        <w:rPr>
          <w:rFonts w:hint="eastAsia" w:ascii="方正小标宋简体" w:eastAsia="方正小标宋简体"/>
          <w:sz w:val="52"/>
          <w:szCs w:val="52"/>
        </w:rPr>
      </w:pPr>
    </w:p>
    <w:p>
      <w:pPr>
        <w:widowControl w:val="0"/>
        <w:spacing w:after="0" w:line="640" w:lineRule="exact"/>
        <w:jc w:val="center"/>
        <w:rPr>
          <w:rFonts w:hint="eastAsia" w:ascii="方正小标宋简体" w:eastAsia="方正小标宋简体"/>
          <w:sz w:val="52"/>
          <w:szCs w:val="52"/>
        </w:rPr>
      </w:pPr>
    </w:p>
    <w:p>
      <w:pPr>
        <w:widowControl w:val="0"/>
        <w:spacing w:after="0" w:line="640" w:lineRule="exact"/>
        <w:jc w:val="center"/>
        <w:rPr>
          <w:rFonts w:hint="eastAsia" w:ascii="方正小标宋简体" w:hAnsi="黑体" w:eastAsia="方正小标宋简体"/>
          <w:sz w:val="52"/>
          <w:szCs w:val="52"/>
        </w:rPr>
      </w:pPr>
      <w:r>
        <w:rPr>
          <w:rFonts w:hint="eastAsia" w:ascii="方正小标宋简体" w:hAnsi="黑体" w:eastAsia="方正小标宋简体"/>
          <w:sz w:val="52"/>
          <w:szCs w:val="52"/>
        </w:rPr>
        <w:t>青年律师领军人才训练营</w:t>
      </w:r>
    </w:p>
    <w:p>
      <w:pPr>
        <w:widowControl w:val="0"/>
        <w:spacing w:after="0" w:line="640" w:lineRule="exact"/>
        <w:jc w:val="center"/>
        <w:rPr>
          <w:rFonts w:hint="eastAsia" w:ascii="方正小标宋简体" w:hAnsi="黑体" w:eastAsia="方正小标宋简体"/>
          <w:sz w:val="52"/>
          <w:szCs w:val="52"/>
        </w:rPr>
      </w:pPr>
      <w:r>
        <w:rPr>
          <w:rFonts w:hint="eastAsia" w:ascii="方正小标宋简体" w:hAnsi="黑体" w:eastAsia="方正小标宋简体"/>
          <w:sz w:val="52"/>
          <w:szCs w:val="52"/>
        </w:rPr>
        <w:t>学员档案</w:t>
      </w:r>
    </w:p>
    <w:p>
      <w:pPr>
        <w:widowControl w:val="0"/>
        <w:spacing w:after="0" w:line="640" w:lineRule="exact"/>
        <w:jc w:val="center"/>
        <w:rPr>
          <w:rFonts w:hint="eastAsia" w:ascii="方正小标宋简体" w:hAnsi="黑体" w:eastAsia="方正小标宋简体"/>
          <w:sz w:val="52"/>
          <w:szCs w:val="52"/>
        </w:rPr>
      </w:pPr>
    </w:p>
    <w:p>
      <w:pPr>
        <w:widowControl w:val="0"/>
        <w:spacing w:after="0" w:line="640" w:lineRule="exact"/>
        <w:jc w:val="center"/>
        <w:rPr>
          <w:rFonts w:hint="eastAsia" w:ascii="方正小标宋简体" w:hAnsi="黑体" w:eastAsia="方正小标宋简体"/>
          <w:sz w:val="52"/>
          <w:szCs w:val="52"/>
        </w:rPr>
      </w:pPr>
    </w:p>
    <w:p>
      <w:pPr>
        <w:widowControl w:val="0"/>
        <w:spacing w:after="0" w:line="640" w:lineRule="exact"/>
        <w:jc w:val="center"/>
        <w:rPr>
          <w:rFonts w:ascii="方正小标宋简体" w:eastAsia="方正小标宋简体"/>
          <w:sz w:val="52"/>
          <w:szCs w:val="52"/>
        </w:rPr>
      </w:pPr>
    </w:p>
    <w:p>
      <w:pPr>
        <w:widowControl w:val="0"/>
        <w:spacing w:after="0" w:line="640" w:lineRule="exact"/>
        <w:jc w:val="center"/>
        <w:rPr>
          <w:rFonts w:hint="eastAsia" w:ascii="方正小标宋简体" w:eastAsia="方正小标宋简体"/>
          <w:sz w:val="52"/>
          <w:szCs w:val="52"/>
        </w:rPr>
      </w:pPr>
    </w:p>
    <w:p>
      <w:pPr>
        <w:widowControl w:val="0"/>
        <w:spacing w:after="0" w:line="640" w:lineRule="exact"/>
        <w:jc w:val="both"/>
        <w:rPr>
          <w:rFonts w:hAnsi="黑体"/>
          <w:sz w:val="32"/>
          <w:szCs w:val="32"/>
        </w:rPr>
      </w:pPr>
    </w:p>
    <w:p>
      <w:pPr>
        <w:ind w:firstLine="720" w:firstLineChars="20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1577975</wp:posOffset>
                </wp:positionH>
                <wp:positionV relativeFrom="paragraph">
                  <wp:posOffset>289560</wp:posOffset>
                </wp:positionV>
                <wp:extent cx="2710815" cy="0"/>
                <wp:effectExtent l="0" t="0" r="0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081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4.25pt;margin-top:22.8pt;height:0pt;width:213.45pt;z-index:251659264;mso-width-relative:page;mso-height-relative:page;" filled="f" stroked="t" coordsize="21600,21600" o:gfxdata="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Pqn6M1wAAAAkB&#10;AAAPAAAAAAAAAAEAIAAAACIAAABkcnMvZG93bnJldi54bWxQSwECFAAUAAAACACHTuJArpI6P+MB&#10;AACeAwAADgAAAAAAAAABACAAAAAm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36"/>
          <w:szCs w:val="36"/>
        </w:rPr>
        <w:t>所在律协：</w:t>
      </w:r>
    </w:p>
    <w:p>
      <w:pPr>
        <w:ind w:firstLine="720" w:firstLineChars="20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1583690</wp:posOffset>
                </wp:positionH>
                <wp:positionV relativeFrom="paragraph">
                  <wp:posOffset>289560</wp:posOffset>
                </wp:positionV>
                <wp:extent cx="2710815" cy="0"/>
                <wp:effectExtent l="0" t="0" r="0" b="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081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4.7pt;margin-top:22.8pt;height:0pt;width:213.45pt;z-index:251660288;mso-width-relative:page;mso-height-relative:page;" filled="f" stroked="t" coordsize="21600,21600" o:gfxdata="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wPvL1dcAAAAJAQAA&#10;DwAAAAAAAAABACAAAAAiAAAAZHJzL2Rvd25yZXYueG1sUEsBAhQAFAAAAAgAh07iQCe6DdPhAQAA&#10;ngMAAA4AAAAAAAAAAQAgAAAAJg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36"/>
          <w:szCs w:val="36"/>
        </w:rPr>
        <w:t>所在单位：</w:t>
      </w:r>
    </w:p>
    <w:p>
      <w:pPr>
        <w:ind w:firstLine="720" w:firstLineChars="20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1591310</wp:posOffset>
                </wp:positionH>
                <wp:positionV relativeFrom="paragraph">
                  <wp:posOffset>302895</wp:posOffset>
                </wp:positionV>
                <wp:extent cx="2710815" cy="0"/>
                <wp:effectExtent l="0" t="0" r="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081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5.3pt;margin-top:23.85pt;height:0pt;width:213.45pt;z-index:251661312;mso-width-relative:page;mso-height-relative:page;" filled="f" stroked="t" coordsize="21600,21600" o:gfxdata="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mMMDrtcAAAAJAQAA&#10;DwAAAAAAAAABACAAAAAiAAAAZHJzL2Rvd25yZXYueG1sUEsBAhQAFAAAAAgAh07iQMqFmaThAQAA&#10;ngMAAA4AAAAAAAAAAQAgAAAAJg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36"/>
          <w:szCs w:val="36"/>
        </w:rPr>
        <w:t>姓    名：</w:t>
      </w:r>
    </w:p>
    <w:p>
      <w:pPr>
        <w:widowControl w:val="0"/>
        <w:spacing w:after="0" w:line="640" w:lineRule="exact"/>
        <w:jc w:val="center"/>
        <w:rPr>
          <w:rFonts w:ascii="黑体" w:hAnsi="黑体" w:eastAsia="黑体"/>
          <w:sz w:val="36"/>
          <w:szCs w:val="36"/>
        </w:rPr>
      </w:pPr>
    </w:p>
    <w:p>
      <w:pPr>
        <w:widowControl w:val="0"/>
        <w:spacing w:after="0" w:line="640" w:lineRule="exact"/>
        <w:jc w:val="center"/>
        <w:rPr>
          <w:rFonts w:ascii="黑体" w:hAnsi="黑体" w:eastAsia="黑体"/>
          <w:sz w:val="36"/>
          <w:szCs w:val="36"/>
        </w:rPr>
      </w:pPr>
    </w:p>
    <w:p>
      <w:pPr>
        <w:widowControl w:val="0"/>
        <w:spacing w:after="0" w:line="640" w:lineRule="exact"/>
        <w:jc w:val="center"/>
        <w:rPr>
          <w:rFonts w:ascii="黑体" w:hAnsi="黑体" w:eastAsia="黑体"/>
          <w:sz w:val="36"/>
          <w:szCs w:val="36"/>
        </w:rPr>
      </w:pPr>
    </w:p>
    <w:p>
      <w:pPr>
        <w:widowControl w:val="0"/>
        <w:spacing w:after="0" w:line="640" w:lineRule="exact"/>
        <w:jc w:val="center"/>
        <w:rPr>
          <w:rFonts w:ascii="黑体" w:hAnsi="黑体" w:eastAsia="黑体"/>
          <w:sz w:val="36"/>
          <w:szCs w:val="36"/>
        </w:rPr>
      </w:pPr>
    </w:p>
    <w:p>
      <w:pPr>
        <w:widowControl w:val="0"/>
        <w:spacing w:after="0" w:line="64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中华全国律师协会</w:t>
      </w:r>
    </w:p>
    <w:p>
      <w:pPr>
        <w:widowControl w:val="0"/>
        <w:spacing w:after="0" w:line="64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201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8</w:t>
      </w:r>
      <w:r>
        <w:rPr>
          <w:rFonts w:hint="eastAsia" w:ascii="黑体" w:hAnsi="黑体" w:eastAsia="黑体"/>
          <w:sz w:val="36"/>
          <w:szCs w:val="36"/>
        </w:rPr>
        <w:t>年制</w:t>
      </w:r>
    </w:p>
    <w:p>
      <w:pPr>
        <w:widowControl w:val="0"/>
        <w:adjustRightInd/>
        <w:snapToGrid/>
        <w:spacing w:after="0" w:line="640" w:lineRule="exact"/>
        <w:jc w:val="both"/>
        <w:rPr>
          <w:rFonts w:hint="eastAsia"/>
          <w:sz w:val="32"/>
          <w:szCs w:val="32"/>
        </w:rPr>
      </w:pPr>
    </w:p>
    <w:p>
      <w:pPr>
        <w:widowControl w:val="0"/>
        <w:adjustRightInd/>
        <w:snapToGrid/>
        <w:spacing w:after="0"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widowControl w:val="0"/>
        <w:spacing w:after="0"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填报说明</w:t>
      </w:r>
    </w:p>
    <w:p>
      <w:pPr>
        <w:widowControl w:val="0"/>
        <w:spacing w:after="0"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widowControl w:val="0"/>
        <w:spacing w:after="0" w:line="640" w:lineRule="exact"/>
        <w:ind w:firstLine="640" w:firstLineChars="200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填报人要按照本说明如实</w:t>
      </w:r>
      <w:r>
        <w:rPr>
          <w:rFonts w:hint="eastAsia" w:cs="仿宋_GB2312"/>
          <w:sz w:val="32"/>
          <w:szCs w:val="32"/>
          <w:lang w:val="zh-CN"/>
        </w:rPr>
        <w:t>认真填写，</w:t>
      </w:r>
      <w:r>
        <w:rPr>
          <w:rFonts w:hint="eastAsia"/>
          <w:sz w:val="32"/>
          <w:szCs w:val="32"/>
        </w:rPr>
        <w:t>各省（区、市）律师协会要对填写内容认真审核。登记表一式两份，报全国律协一份，各省（区、市）律师协会留存一份。</w:t>
      </w:r>
    </w:p>
    <w:p>
      <w:pPr>
        <w:widowControl w:val="0"/>
        <w:spacing w:after="0" w:line="640" w:lineRule="exact"/>
        <w:ind w:firstLine="640" w:firstLineChars="200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1.“民族”要写全称。如：“汉族”、“土家族”，不能简称“汉”“土”等。</w:t>
      </w:r>
    </w:p>
    <w:p>
      <w:pPr>
        <w:widowControl w:val="0"/>
        <w:spacing w:after="0" w:line="640" w:lineRule="exact"/>
        <w:ind w:firstLine="640" w:firstLineChars="200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2.“政治面貌”填写“中共党员”、“民主党派”、“无党派”、“群众”，民主党派要填写规范简称。</w:t>
      </w:r>
    </w:p>
    <w:p>
      <w:pPr>
        <w:widowControl w:val="0"/>
        <w:spacing w:after="0" w:line="640" w:lineRule="exact"/>
        <w:ind w:firstLine="640" w:firstLineChars="200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3.“出生日期”按公历填写年月日。</w:t>
      </w:r>
    </w:p>
    <w:p>
      <w:pPr>
        <w:widowControl w:val="0"/>
        <w:spacing w:after="0" w:line="640" w:lineRule="exact"/>
        <w:ind w:firstLine="640" w:firstLineChars="200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4.“起始执业年月”按取得律师执业证书的时间。</w:t>
      </w:r>
    </w:p>
    <w:p>
      <w:pPr>
        <w:widowControl w:val="0"/>
        <w:spacing w:after="0" w:line="640" w:lineRule="exact"/>
        <w:ind w:firstLine="640" w:firstLineChars="200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5.“学历学位”按国家教育行政部门的规定填写在国内外获得的、国家承认的最高学历或学位。党校学历前加“中央党校”或“省级党校”。</w:t>
      </w:r>
    </w:p>
    <w:p>
      <w:pPr>
        <w:widowControl w:val="0"/>
        <w:spacing w:after="0" w:line="640" w:lineRule="exact"/>
        <w:ind w:firstLine="640" w:firstLineChars="200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6．“个人简历”从高中以后填起，要连续填写，不能间断。</w:t>
      </w:r>
    </w:p>
    <w:p>
      <w:pPr>
        <w:widowControl w:val="0"/>
        <w:spacing w:after="0" w:line="640" w:lineRule="exact"/>
        <w:ind w:firstLine="640" w:firstLineChars="200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7．“担任律师协会职务”按会长、副会长、常务理事、理事、监事长、监事等职务填写，无职务可不填写。“担任律师事务所职务”按律师事务所全称和主任、副主任、合伙人或执业律师填写。</w:t>
      </w:r>
    </w:p>
    <w:p>
      <w:pPr>
        <w:widowControl w:val="0"/>
        <w:spacing w:after="0" w:line="640" w:lineRule="exact"/>
        <w:ind w:firstLine="640" w:firstLineChars="200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8.“参加政治理论培训或业务培训情况”，要填写具体培训组织名称、参加培训具体情况。</w:t>
      </w:r>
    </w:p>
    <w:p>
      <w:pPr>
        <w:widowControl w:val="0"/>
        <w:spacing w:after="0" w:line="640" w:lineRule="exact"/>
        <w:ind w:firstLine="640" w:firstLineChars="200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9.填写登记表同时需提供免冠蓝底正装彩色电子版2寸照片，照片为</w:t>
      </w:r>
      <w:r>
        <w:rPr>
          <w:rFonts w:ascii="Times New Roman"/>
          <w:sz w:val="32"/>
          <w:szCs w:val="32"/>
        </w:rPr>
        <w:t>jpg</w:t>
      </w:r>
      <w:r>
        <w:rPr>
          <w:rFonts w:hint="eastAsia"/>
          <w:sz w:val="32"/>
          <w:szCs w:val="32"/>
        </w:rPr>
        <w:t>格式。为保证显示效果，每张照片的数据量不小于100</w:t>
      </w:r>
      <w:r>
        <w:rPr>
          <w:rFonts w:ascii="Times New Roman"/>
          <w:sz w:val="32"/>
          <w:szCs w:val="32"/>
        </w:rPr>
        <w:t>kb</w:t>
      </w:r>
      <w:r>
        <w:rPr>
          <w:rFonts w:hint="eastAsia"/>
          <w:sz w:val="32"/>
          <w:szCs w:val="32"/>
        </w:rPr>
        <w:t>。</w:t>
      </w:r>
    </w:p>
    <w:p>
      <w:pPr>
        <w:widowControl w:val="0"/>
        <w:spacing w:after="0" w:line="640" w:lineRule="exact"/>
        <w:ind w:firstLine="640" w:firstLineChars="2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10.《青年律师领军人才训练营学员档案》填写完毕后，学员所在律师事务所需在“所在律师事务所评价”处填写评价意见并加盖律师事务所公章；省级律师协会审核后在“所在律师协会评价”处填写评价意见并加盖省级律师协会公章。</w:t>
      </w:r>
    </w:p>
    <w:p>
      <w:pPr>
        <w:widowControl w:val="0"/>
        <w:spacing w:after="0" w:line="640" w:lineRule="exact"/>
        <w:ind w:firstLine="640" w:firstLineChars="200"/>
        <w:jc w:val="both"/>
        <w:rPr>
          <w:sz w:val="32"/>
          <w:szCs w:val="32"/>
        </w:rPr>
      </w:pPr>
    </w:p>
    <w:p>
      <w:pPr>
        <w:widowControl w:val="0"/>
        <w:spacing w:after="0" w:line="640" w:lineRule="exact"/>
        <w:ind w:firstLine="640" w:firstLineChars="200"/>
        <w:jc w:val="both"/>
        <w:rPr>
          <w:sz w:val="32"/>
          <w:szCs w:val="32"/>
        </w:rPr>
      </w:pPr>
    </w:p>
    <w:p>
      <w:pPr>
        <w:widowControl w:val="0"/>
        <w:spacing w:after="0" w:line="640" w:lineRule="exact"/>
        <w:ind w:firstLine="640" w:firstLineChars="200"/>
        <w:jc w:val="both"/>
        <w:rPr>
          <w:sz w:val="32"/>
          <w:szCs w:val="32"/>
        </w:rPr>
      </w:pPr>
    </w:p>
    <w:p>
      <w:pPr>
        <w:widowControl w:val="0"/>
        <w:spacing w:after="0" w:line="640" w:lineRule="exact"/>
        <w:ind w:firstLine="640" w:firstLineChars="200"/>
        <w:jc w:val="both"/>
        <w:rPr>
          <w:sz w:val="32"/>
          <w:szCs w:val="32"/>
        </w:rPr>
      </w:pPr>
    </w:p>
    <w:p>
      <w:pPr>
        <w:widowControl w:val="0"/>
        <w:spacing w:after="0" w:line="640" w:lineRule="exact"/>
        <w:ind w:firstLine="640" w:firstLineChars="200"/>
        <w:jc w:val="both"/>
        <w:rPr>
          <w:sz w:val="32"/>
          <w:szCs w:val="32"/>
        </w:rPr>
      </w:pPr>
    </w:p>
    <w:p>
      <w:pPr>
        <w:widowControl w:val="0"/>
        <w:spacing w:after="0" w:line="640" w:lineRule="exact"/>
        <w:ind w:firstLine="640" w:firstLineChars="200"/>
        <w:jc w:val="both"/>
        <w:rPr>
          <w:sz w:val="32"/>
          <w:szCs w:val="32"/>
        </w:rPr>
      </w:pPr>
    </w:p>
    <w:p>
      <w:pPr>
        <w:widowControl w:val="0"/>
        <w:spacing w:after="0" w:line="640" w:lineRule="exact"/>
        <w:ind w:firstLine="640" w:firstLineChars="200"/>
        <w:jc w:val="both"/>
        <w:rPr>
          <w:sz w:val="32"/>
          <w:szCs w:val="32"/>
        </w:rPr>
      </w:pPr>
    </w:p>
    <w:p>
      <w:pPr>
        <w:widowControl w:val="0"/>
        <w:spacing w:after="0" w:line="640" w:lineRule="exact"/>
        <w:ind w:firstLine="640" w:firstLineChars="200"/>
        <w:jc w:val="both"/>
        <w:rPr>
          <w:sz w:val="32"/>
          <w:szCs w:val="32"/>
        </w:rPr>
      </w:pPr>
    </w:p>
    <w:p>
      <w:pPr>
        <w:widowControl w:val="0"/>
        <w:spacing w:after="0" w:line="640" w:lineRule="exact"/>
        <w:ind w:firstLine="640" w:firstLineChars="200"/>
        <w:jc w:val="both"/>
        <w:rPr>
          <w:sz w:val="32"/>
          <w:szCs w:val="32"/>
        </w:rPr>
      </w:pPr>
    </w:p>
    <w:p>
      <w:pPr>
        <w:widowControl w:val="0"/>
        <w:spacing w:after="0" w:line="640" w:lineRule="exact"/>
        <w:ind w:firstLine="640" w:firstLineChars="200"/>
        <w:jc w:val="both"/>
        <w:rPr>
          <w:sz w:val="32"/>
          <w:szCs w:val="32"/>
        </w:rPr>
      </w:pPr>
    </w:p>
    <w:p>
      <w:pPr>
        <w:widowControl w:val="0"/>
        <w:spacing w:after="0" w:line="640" w:lineRule="exact"/>
        <w:ind w:firstLine="640" w:firstLineChars="200"/>
        <w:jc w:val="both"/>
        <w:rPr>
          <w:rFonts w:hint="eastAsia"/>
          <w:sz w:val="32"/>
          <w:szCs w:val="32"/>
        </w:rPr>
      </w:pPr>
    </w:p>
    <w:p>
      <w:pPr>
        <w:widowControl w:val="0"/>
        <w:spacing w:after="0" w:line="64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widowControl w:val="0"/>
        <w:spacing w:after="0" w:line="640" w:lineRule="exact"/>
        <w:jc w:val="center"/>
        <w:rPr>
          <w:rFonts w:hAnsi="黑体"/>
          <w:sz w:val="32"/>
          <w:szCs w:val="32"/>
        </w:rPr>
      </w:pPr>
      <w:r>
        <w:rPr>
          <w:rFonts w:hint="eastAsia" w:ascii="方正小标宋简体" w:hAnsi="黑体" w:eastAsia="方正小标宋简体"/>
          <w:sz w:val="44"/>
          <w:szCs w:val="44"/>
        </w:rPr>
        <w:t>青年律师领军人才训练营学员档案</w:t>
      </w:r>
      <w:r>
        <w:rPr>
          <w:rFonts w:hint="eastAsia" w:hAnsi="黑体"/>
          <w:sz w:val="32"/>
          <w:szCs w:val="32"/>
        </w:rPr>
        <w:t xml:space="preserve"> 编号：</w:t>
      </w:r>
    </w:p>
    <w:tbl>
      <w:tblPr>
        <w:tblStyle w:val="4"/>
        <w:tblpPr w:leftFromText="180" w:rightFromText="180" w:vertAnchor="text" w:horzAnchor="margin" w:tblpXSpec="center" w:tblpY="111"/>
        <w:tblW w:w="94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168"/>
        <w:gridCol w:w="1384"/>
        <w:gridCol w:w="884"/>
        <w:gridCol w:w="1242"/>
        <w:gridCol w:w="1559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  名</w:t>
            </w:r>
          </w:p>
        </w:tc>
        <w:tc>
          <w:tcPr>
            <w:tcW w:w="1168" w:type="dxa"/>
            <w:noWrap w:val="0"/>
            <w:vAlign w:val="top"/>
          </w:tcPr>
          <w:p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84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    别</w:t>
            </w:r>
          </w:p>
        </w:tc>
        <w:tc>
          <w:tcPr>
            <w:tcW w:w="884" w:type="dxa"/>
            <w:noWrap w:val="0"/>
            <w:vAlign w:val="top"/>
          </w:tcPr>
          <w:p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noWrap w:val="0"/>
            <w:vAlign w:val="top"/>
          </w:tcPr>
          <w:p>
            <w:pPr>
              <w:spacing w:before="72" w:beforeLines="30"/>
              <w:rPr>
                <w:rFonts w:hint="eastAsia"/>
                <w:b/>
                <w:sz w:val="24"/>
                <w:szCs w:val="24"/>
                <w:u w:val="single"/>
              </w:rPr>
            </w:pPr>
          </w:p>
          <w:p>
            <w:pPr>
              <w:spacing w:before="72" w:beforeLines="30"/>
              <w:rPr>
                <w:rFonts w:hint="eastAsia"/>
                <w:b/>
                <w:sz w:val="24"/>
                <w:szCs w:val="24"/>
                <w:u w:val="single"/>
              </w:rPr>
            </w:pPr>
          </w:p>
          <w:p>
            <w:pPr>
              <w:spacing w:before="72" w:beforeLines="30"/>
              <w:rPr>
                <w:rFonts w:hint="eastAsia"/>
                <w:b/>
                <w:sz w:val="24"/>
                <w:szCs w:val="24"/>
                <w:u w:val="single"/>
              </w:rPr>
            </w:pPr>
          </w:p>
          <w:p>
            <w:pPr>
              <w:spacing w:before="72" w:beforeLines="30"/>
              <w:rPr>
                <w:rFonts w:hint="eastAsia"/>
                <w:b/>
                <w:sz w:val="24"/>
                <w:szCs w:val="24"/>
                <w:u w:val="single"/>
              </w:rPr>
            </w:pPr>
            <w:r>
              <w:rPr>
                <w:rFonts w:hint="eastAsia"/>
                <w:b/>
                <w:sz w:val="24"/>
                <w:szCs w:val="24"/>
                <w:u w:val="single"/>
              </w:rPr>
              <w:t>电子照片附一张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   历</w:t>
            </w:r>
          </w:p>
          <w:p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   位</w:t>
            </w:r>
          </w:p>
        </w:tc>
        <w:tc>
          <w:tcPr>
            <w:tcW w:w="1168" w:type="dxa"/>
            <w:noWrap w:val="0"/>
            <w:vAlign w:val="top"/>
          </w:tcPr>
          <w:p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84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    族</w:t>
            </w:r>
          </w:p>
        </w:tc>
        <w:tc>
          <w:tcPr>
            <w:tcW w:w="884" w:type="dxa"/>
            <w:noWrap w:val="0"/>
            <w:vAlign w:val="top"/>
          </w:tcPr>
          <w:p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起始执业</w:t>
            </w:r>
          </w:p>
          <w:p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noWrap w:val="0"/>
            <w:vAlign w:val="top"/>
          </w:tcPr>
          <w:p>
            <w:pPr>
              <w:spacing w:before="72" w:beforeLines="30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168" w:type="dxa"/>
            <w:noWrap w:val="0"/>
            <w:vAlign w:val="top"/>
          </w:tcPr>
          <w:p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84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3685" w:type="dxa"/>
            <w:gridSpan w:val="3"/>
            <w:noWrap w:val="0"/>
            <w:vAlign w:val="top"/>
          </w:tcPr>
          <w:p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noWrap w:val="0"/>
            <w:vAlign w:val="top"/>
          </w:tcPr>
          <w:p>
            <w:pPr>
              <w:spacing w:before="72" w:beforeLines="30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6237" w:type="dxa"/>
            <w:gridSpan w:val="5"/>
            <w:noWrap w:val="0"/>
            <w:vAlign w:val="top"/>
          </w:tcPr>
          <w:p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noWrap w:val="0"/>
            <w:vAlign w:val="top"/>
          </w:tcPr>
          <w:p>
            <w:pPr>
              <w:spacing w:before="72" w:beforeLines="30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执业证号</w:t>
            </w:r>
          </w:p>
        </w:tc>
        <w:tc>
          <w:tcPr>
            <w:tcW w:w="6237" w:type="dxa"/>
            <w:gridSpan w:val="5"/>
            <w:noWrap w:val="0"/>
            <w:vAlign w:val="top"/>
          </w:tcPr>
          <w:p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noWrap w:val="0"/>
            <w:vAlign w:val="top"/>
          </w:tcPr>
          <w:p>
            <w:pPr>
              <w:spacing w:before="72" w:beforeLines="30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6237" w:type="dxa"/>
            <w:gridSpan w:val="5"/>
            <w:noWrap w:val="0"/>
            <w:vAlign w:val="top"/>
          </w:tcPr>
          <w:p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noWrap w:val="0"/>
            <w:vAlign w:val="top"/>
          </w:tcPr>
          <w:p>
            <w:pPr>
              <w:spacing w:before="72" w:beforeLines="30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6237" w:type="dxa"/>
            <w:gridSpan w:val="5"/>
            <w:noWrap w:val="0"/>
            <w:vAlign w:val="top"/>
          </w:tcPr>
          <w:p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noWrap w:val="0"/>
            <w:vAlign w:val="top"/>
          </w:tcPr>
          <w:p>
            <w:pPr>
              <w:spacing w:before="72" w:beforeLines="30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    址</w:t>
            </w:r>
          </w:p>
        </w:tc>
        <w:tc>
          <w:tcPr>
            <w:tcW w:w="6237" w:type="dxa"/>
            <w:gridSpan w:val="5"/>
            <w:noWrap w:val="0"/>
            <w:vAlign w:val="top"/>
          </w:tcPr>
          <w:p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noWrap w:val="0"/>
            <w:vAlign w:val="top"/>
          </w:tcPr>
          <w:p>
            <w:pPr>
              <w:spacing w:before="72" w:beforeLines="30"/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widowControl w:val="0"/>
        <w:spacing w:after="0" w:line="640" w:lineRule="exact"/>
        <w:jc w:val="both"/>
        <w:rPr>
          <w:rFonts w:hAnsi="黑体"/>
          <w:sz w:val="32"/>
          <w:szCs w:val="32"/>
        </w:rPr>
      </w:pPr>
    </w:p>
    <w:tbl>
      <w:tblPr>
        <w:tblStyle w:val="4"/>
        <w:tblW w:w="9477" w:type="dxa"/>
        <w:jc w:val="center"/>
        <w:tblInd w:w="-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8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9" w:hRule="atLeast"/>
          <w:jc w:val="center"/>
        </w:trPr>
        <w:tc>
          <w:tcPr>
            <w:tcW w:w="1188" w:type="dxa"/>
            <w:noWrap w:val="0"/>
            <w:textDirection w:val="tbRlV"/>
            <w:vAlign w:val="center"/>
          </w:tcPr>
          <w:p>
            <w:pPr>
              <w:spacing w:after="0"/>
              <w:jc w:val="center"/>
              <w:rPr>
                <w:rFonts w:hint="eastAsia" w:hAnsi="黑体"/>
                <w:spacing w:val="20"/>
                <w:sz w:val="24"/>
                <w:szCs w:val="24"/>
              </w:rPr>
            </w:pPr>
            <w:r>
              <w:rPr>
                <w:rFonts w:hint="eastAsia" w:hAnsi="黑体"/>
                <w:spacing w:val="20"/>
                <w:sz w:val="24"/>
                <w:szCs w:val="24"/>
              </w:rPr>
              <w:t>个人简历</w:t>
            </w:r>
          </w:p>
        </w:tc>
        <w:tc>
          <w:tcPr>
            <w:tcW w:w="8289" w:type="dxa"/>
            <w:noWrap w:val="0"/>
            <w:vAlign w:val="center"/>
          </w:tcPr>
          <w:p>
            <w:pPr>
              <w:ind w:right="1440"/>
              <w:rPr>
                <w:rFonts w:hint="eastAsia" w:hAnsi="黑体"/>
                <w:sz w:val="24"/>
                <w:szCs w:val="24"/>
              </w:rPr>
            </w:pPr>
          </w:p>
          <w:p>
            <w:pPr>
              <w:ind w:right="1440"/>
              <w:rPr>
                <w:rFonts w:hint="eastAsia" w:hAnsi="黑体"/>
                <w:sz w:val="24"/>
                <w:szCs w:val="24"/>
              </w:rPr>
            </w:pPr>
          </w:p>
          <w:p>
            <w:pPr>
              <w:ind w:right="1440"/>
              <w:rPr>
                <w:rFonts w:hint="eastAsia" w:hAnsi="黑体"/>
                <w:sz w:val="24"/>
                <w:szCs w:val="24"/>
              </w:rPr>
            </w:pPr>
          </w:p>
          <w:p>
            <w:pPr>
              <w:ind w:right="1440"/>
              <w:rPr>
                <w:rFonts w:hint="eastAsia" w:hAnsi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0" w:hRule="atLeast"/>
          <w:jc w:val="center"/>
        </w:trPr>
        <w:tc>
          <w:tcPr>
            <w:tcW w:w="1188" w:type="dxa"/>
            <w:noWrap w:val="0"/>
            <w:textDirection w:val="tbRlV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担任律师</w:t>
            </w:r>
            <w:r>
              <w:rPr>
                <w:sz w:val="24"/>
                <w:szCs w:val="24"/>
              </w:rPr>
              <w:t>协会、</w:t>
            </w:r>
          </w:p>
          <w:p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律师事务所</w:t>
            </w: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8289" w:type="dxa"/>
            <w:noWrap w:val="0"/>
            <w:vAlign w:val="center"/>
          </w:tcPr>
          <w:p>
            <w:pPr>
              <w:ind w:right="480"/>
              <w:jc w:val="right"/>
              <w:rPr>
                <w:rFonts w:hint="eastAsia" w:hAnsi="黑体"/>
                <w:sz w:val="24"/>
                <w:szCs w:val="24"/>
              </w:rPr>
            </w:pPr>
          </w:p>
          <w:p>
            <w:pPr>
              <w:ind w:right="480"/>
              <w:jc w:val="right"/>
              <w:rPr>
                <w:rFonts w:hint="eastAsia" w:hAnsi="黑体"/>
                <w:sz w:val="24"/>
                <w:szCs w:val="24"/>
              </w:rPr>
            </w:pPr>
          </w:p>
          <w:p>
            <w:pPr>
              <w:ind w:right="480"/>
              <w:jc w:val="right"/>
              <w:rPr>
                <w:rFonts w:hint="eastAsia" w:hAnsi="黑体"/>
                <w:sz w:val="24"/>
                <w:szCs w:val="24"/>
              </w:rPr>
            </w:pPr>
          </w:p>
          <w:p>
            <w:pPr>
              <w:ind w:right="480"/>
              <w:jc w:val="right"/>
              <w:rPr>
                <w:rFonts w:hint="eastAsia" w:hAnsi="黑体"/>
                <w:sz w:val="24"/>
                <w:szCs w:val="24"/>
              </w:rPr>
            </w:pPr>
          </w:p>
          <w:p>
            <w:pPr>
              <w:ind w:right="480"/>
              <w:jc w:val="right"/>
              <w:rPr>
                <w:rFonts w:hint="eastAsia" w:hAnsi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9" w:hRule="atLeast"/>
          <w:jc w:val="center"/>
        </w:trPr>
        <w:tc>
          <w:tcPr>
            <w:tcW w:w="1188" w:type="dxa"/>
            <w:noWrap w:val="0"/>
            <w:textDirection w:val="tbRlV"/>
            <w:vAlign w:val="center"/>
          </w:tcPr>
          <w:p>
            <w:pPr>
              <w:spacing w:after="0"/>
              <w:jc w:val="center"/>
              <w:rPr>
                <w:rFonts w:hint="eastAsia"/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学术成果</w:t>
            </w:r>
          </w:p>
        </w:tc>
        <w:tc>
          <w:tcPr>
            <w:tcW w:w="8289" w:type="dxa"/>
            <w:noWrap w:val="0"/>
            <w:vAlign w:val="center"/>
          </w:tcPr>
          <w:p>
            <w:pPr>
              <w:ind w:right="480"/>
              <w:jc w:val="both"/>
              <w:rPr>
                <w:rFonts w:hint="eastAsia" w:hAnsi="黑体"/>
                <w:sz w:val="24"/>
                <w:szCs w:val="24"/>
              </w:rPr>
            </w:pPr>
          </w:p>
          <w:p>
            <w:pPr>
              <w:ind w:right="480"/>
              <w:jc w:val="right"/>
              <w:rPr>
                <w:rFonts w:hAnsi="黑体"/>
                <w:sz w:val="24"/>
                <w:szCs w:val="24"/>
              </w:rPr>
            </w:pPr>
          </w:p>
          <w:p>
            <w:pPr>
              <w:ind w:right="480"/>
              <w:jc w:val="right"/>
              <w:rPr>
                <w:rFonts w:hint="eastAsia" w:hAnsi="黑体"/>
                <w:sz w:val="24"/>
                <w:szCs w:val="24"/>
              </w:rPr>
            </w:pPr>
          </w:p>
          <w:p>
            <w:pPr>
              <w:ind w:right="480"/>
              <w:jc w:val="right"/>
              <w:rPr>
                <w:rFonts w:hint="eastAsia" w:hAnsi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1" w:hRule="atLeast"/>
          <w:jc w:val="center"/>
        </w:trPr>
        <w:tc>
          <w:tcPr>
            <w:tcW w:w="1188" w:type="dxa"/>
            <w:noWrap w:val="0"/>
            <w:textDirection w:val="tbRlV"/>
            <w:vAlign w:val="center"/>
          </w:tcPr>
          <w:p>
            <w:pPr>
              <w:spacing w:after="0"/>
              <w:jc w:val="center"/>
              <w:rPr>
                <w:rFonts w:hint="eastAsia" w:hAnsi="黑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参加政治理论培训或业务培训情况</w:t>
            </w:r>
          </w:p>
        </w:tc>
        <w:tc>
          <w:tcPr>
            <w:tcW w:w="8289" w:type="dxa"/>
            <w:noWrap w:val="0"/>
            <w:vAlign w:val="center"/>
          </w:tcPr>
          <w:p>
            <w:pPr>
              <w:ind w:right="480"/>
              <w:jc w:val="right"/>
              <w:rPr>
                <w:rFonts w:hint="eastAsia" w:hAnsi="黑体"/>
                <w:sz w:val="24"/>
                <w:szCs w:val="24"/>
              </w:rPr>
            </w:pPr>
          </w:p>
          <w:p>
            <w:pPr>
              <w:ind w:right="480"/>
              <w:jc w:val="right"/>
              <w:rPr>
                <w:rFonts w:hAnsi="黑体"/>
                <w:sz w:val="24"/>
                <w:szCs w:val="24"/>
              </w:rPr>
            </w:pPr>
          </w:p>
          <w:p>
            <w:pPr>
              <w:ind w:right="480"/>
              <w:jc w:val="right"/>
              <w:rPr>
                <w:rFonts w:hAnsi="黑体"/>
                <w:sz w:val="24"/>
                <w:szCs w:val="24"/>
              </w:rPr>
            </w:pPr>
          </w:p>
          <w:p>
            <w:pPr>
              <w:ind w:right="480"/>
              <w:jc w:val="right"/>
              <w:rPr>
                <w:rFonts w:hint="eastAsia" w:hAnsi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9" w:hRule="atLeast"/>
          <w:jc w:val="center"/>
        </w:trPr>
        <w:tc>
          <w:tcPr>
            <w:tcW w:w="1188" w:type="dxa"/>
            <w:noWrap w:val="0"/>
            <w:textDirection w:val="tbRlV"/>
            <w:vAlign w:val="center"/>
          </w:tcPr>
          <w:p>
            <w:pPr>
              <w:spacing w:after="0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曾受过</w:t>
            </w:r>
            <w:r>
              <w:rPr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/>
                <w:color w:val="000000"/>
                <w:sz w:val="24"/>
                <w:szCs w:val="24"/>
              </w:rPr>
              <w:t>何种处分</w:t>
            </w:r>
          </w:p>
        </w:tc>
        <w:tc>
          <w:tcPr>
            <w:tcW w:w="8289" w:type="dxa"/>
            <w:noWrap w:val="0"/>
            <w:vAlign w:val="center"/>
          </w:tcPr>
          <w:p>
            <w:pPr>
              <w:ind w:right="1320"/>
              <w:rPr>
                <w:rFonts w:hint="eastAsia" w:hAnsi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6" w:hRule="atLeast"/>
          <w:jc w:val="center"/>
        </w:trPr>
        <w:tc>
          <w:tcPr>
            <w:tcW w:w="1188" w:type="dxa"/>
            <w:noWrap w:val="0"/>
            <w:textDirection w:val="tbRlV"/>
            <w:vAlign w:val="center"/>
          </w:tcPr>
          <w:p>
            <w:pPr>
              <w:spacing w:after="0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曾获得</w:t>
            </w:r>
            <w:r>
              <w:rPr>
                <w:color w:val="000000"/>
                <w:sz w:val="24"/>
                <w:szCs w:val="24"/>
              </w:rPr>
              <w:br w:type="textWrapping"/>
            </w:r>
            <w:r>
              <w:rPr>
                <w:color w:val="000000"/>
                <w:sz w:val="24"/>
                <w:szCs w:val="24"/>
              </w:rPr>
              <w:t>何种</w:t>
            </w:r>
            <w:r>
              <w:rPr>
                <w:rFonts w:hint="eastAsia"/>
                <w:color w:val="000000"/>
                <w:sz w:val="24"/>
                <w:szCs w:val="24"/>
              </w:rPr>
              <w:t>荣誉</w:t>
            </w:r>
          </w:p>
        </w:tc>
        <w:tc>
          <w:tcPr>
            <w:tcW w:w="8289" w:type="dxa"/>
            <w:noWrap w:val="0"/>
            <w:vAlign w:val="center"/>
          </w:tcPr>
          <w:p>
            <w:pPr>
              <w:ind w:right="480"/>
              <w:jc w:val="right"/>
              <w:rPr>
                <w:rFonts w:hAnsi="黑体"/>
                <w:sz w:val="24"/>
                <w:szCs w:val="24"/>
              </w:rPr>
            </w:pPr>
          </w:p>
          <w:p>
            <w:pPr>
              <w:ind w:right="480"/>
              <w:jc w:val="right"/>
              <w:rPr>
                <w:rFonts w:hAnsi="黑体"/>
                <w:sz w:val="24"/>
                <w:szCs w:val="24"/>
              </w:rPr>
            </w:pPr>
          </w:p>
          <w:p>
            <w:pPr>
              <w:ind w:right="720"/>
              <w:jc w:val="right"/>
              <w:rPr>
                <w:rFonts w:hint="eastAsia" w:hAnsi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9" w:hRule="atLeast"/>
          <w:jc w:val="center"/>
        </w:trPr>
        <w:tc>
          <w:tcPr>
            <w:tcW w:w="1188" w:type="dxa"/>
            <w:noWrap w:val="0"/>
            <w:textDirection w:val="tbRlV"/>
            <w:vAlign w:val="center"/>
          </w:tcPr>
          <w:p>
            <w:pPr>
              <w:spacing w:after="0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所在律师事务所评价</w:t>
            </w:r>
          </w:p>
        </w:tc>
        <w:tc>
          <w:tcPr>
            <w:tcW w:w="8289" w:type="dxa"/>
            <w:noWrap w:val="0"/>
            <w:vAlign w:val="center"/>
          </w:tcPr>
          <w:p>
            <w:pPr>
              <w:ind w:right="480"/>
              <w:jc w:val="right"/>
              <w:rPr>
                <w:rFonts w:hAnsi="黑体"/>
                <w:sz w:val="24"/>
                <w:szCs w:val="24"/>
              </w:rPr>
            </w:pPr>
          </w:p>
          <w:p>
            <w:pPr>
              <w:ind w:right="480"/>
              <w:jc w:val="right"/>
              <w:rPr>
                <w:rFonts w:hAnsi="黑体"/>
                <w:sz w:val="24"/>
                <w:szCs w:val="24"/>
              </w:rPr>
            </w:pPr>
          </w:p>
          <w:p>
            <w:pPr>
              <w:ind w:right="480"/>
              <w:jc w:val="right"/>
              <w:rPr>
                <w:rFonts w:hAnsi="黑体"/>
                <w:sz w:val="24"/>
                <w:szCs w:val="24"/>
              </w:rPr>
            </w:pPr>
          </w:p>
          <w:p>
            <w:pPr>
              <w:ind w:right="480"/>
              <w:jc w:val="right"/>
              <w:rPr>
                <w:rFonts w:hint="eastAsia" w:hAnsi="黑体"/>
                <w:sz w:val="24"/>
                <w:szCs w:val="24"/>
              </w:rPr>
            </w:pPr>
          </w:p>
          <w:p>
            <w:pPr>
              <w:ind w:right="480"/>
              <w:jc w:val="right"/>
              <w:rPr>
                <w:rFonts w:hint="eastAsia"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（加盖所</w:t>
            </w:r>
            <w:r>
              <w:rPr>
                <w:rFonts w:hAnsi="黑体"/>
                <w:sz w:val="24"/>
                <w:szCs w:val="24"/>
              </w:rPr>
              <w:t>在</w:t>
            </w:r>
            <w:r>
              <w:rPr>
                <w:rFonts w:hint="eastAsia" w:hAnsi="黑体"/>
                <w:sz w:val="24"/>
                <w:szCs w:val="24"/>
              </w:rPr>
              <w:t>律师事务所公章）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0" w:hRule="atLeast"/>
          <w:jc w:val="center"/>
        </w:trPr>
        <w:tc>
          <w:tcPr>
            <w:tcW w:w="1188" w:type="dxa"/>
            <w:noWrap w:val="0"/>
            <w:textDirection w:val="tbRlV"/>
            <w:vAlign w:val="center"/>
          </w:tcPr>
          <w:p>
            <w:pPr>
              <w:spacing w:after="0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所在律师协会评价</w:t>
            </w:r>
          </w:p>
        </w:tc>
        <w:tc>
          <w:tcPr>
            <w:tcW w:w="8289" w:type="dxa"/>
            <w:noWrap w:val="0"/>
            <w:vAlign w:val="center"/>
          </w:tcPr>
          <w:p>
            <w:pPr>
              <w:ind w:right="480"/>
              <w:jc w:val="right"/>
              <w:rPr>
                <w:rFonts w:hAnsi="黑体"/>
                <w:sz w:val="24"/>
                <w:szCs w:val="24"/>
              </w:rPr>
            </w:pPr>
          </w:p>
          <w:p>
            <w:pPr>
              <w:ind w:right="480"/>
              <w:jc w:val="right"/>
              <w:rPr>
                <w:rFonts w:hAnsi="黑体"/>
                <w:sz w:val="24"/>
                <w:szCs w:val="24"/>
              </w:rPr>
            </w:pPr>
          </w:p>
          <w:p>
            <w:pPr>
              <w:ind w:right="480"/>
              <w:jc w:val="right"/>
              <w:rPr>
                <w:rFonts w:hAnsi="黑体"/>
                <w:sz w:val="24"/>
                <w:szCs w:val="24"/>
              </w:rPr>
            </w:pPr>
          </w:p>
          <w:p>
            <w:pPr>
              <w:ind w:right="480"/>
              <w:jc w:val="right"/>
              <w:rPr>
                <w:rFonts w:hAnsi="黑体"/>
                <w:sz w:val="24"/>
                <w:szCs w:val="24"/>
              </w:rPr>
            </w:pPr>
          </w:p>
          <w:p>
            <w:pPr>
              <w:ind w:right="480"/>
              <w:jc w:val="right"/>
              <w:rPr>
                <w:rFonts w:hint="eastAsia" w:hAnsi="黑体"/>
                <w:sz w:val="24"/>
                <w:szCs w:val="24"/>
              </w:rPr>
            </w:pPr>
          </w:p>
          <w:p>
            <w:pPr>
              <w:ind w:right="480"/>
              <w:jc w:val="right"/>
              <w:rPr>
                <w:rFonts w:hint="eastAsia"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（加盖所</w:t>
            </w:r>
            <w:r>
              <w:rPr>
                <w:rFonts w:hAnsi="黑体"/>
                <w:sz w:val="24"/>
                <w:szCs w:val="24"/>
              </w:rPr>
              <w:t>在</w:t>
            </w:r>
            <w:r>
              <w:rPr>
                <w:rFonts w:hint="eastAsia" w:hAnsi="黑体"/>
                <w:sz w:val="24"/>
                <w:szCs w:val="24"/>
              </w:rPr>
              <w:t>律师</w:t>
            </w:r>
            <w:r>
              <w:rPr>
                <w:rFonts w:hAnsi="黑体"/>
                <w:sz w:val="24"/>
                <w:szCs w:val="24"/>
              </w:rPr>
              <w:t>协会公章</w:t>
            </w:r>
            <w:r>
              <w:rPr>
                <w:rFonts w:hint="eastAsia" w:hAnsi="黑体"/>
                <w:sz w:val="24"/>
                <w:szCs w:val="24"/>
              </w:rPr>
              <w:t>）</w:t>
            </w:r>
          </w:p>
        </w:tc>
      </w:tr>
    </w:tbl>
    <w:p>
      <w:pPr>
        <w:widowControl w:val="0"/>
        <w:spacing w:after="0" w:line="640" w:lineRule="exact"/>
        <w:jc w:val="both"/>
        <w:rPr>
          <w:rFonts w:hAnsi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5A34F2"/>
    <w:rsid w:val="277D0999"/>
    <w:rsid w:val="6D535020"/>
    <w:rsid w:val="705A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_GB2312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仿宋_GB2312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2019-01-02T07:15:00Z</dcterms:created>
  <dc:creator>高霞</dc:creator>
  <cp:lastModifiedBy>～～小杨</cp:lastModifiedBy>
  <dcterms:modified xsi:type="dcterms:W3CDTF">2019-01-08T08:27:28Z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